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sz w:val="32"/>
          <w:szCs w:val="32"/>
        </w:rPr>
      </w:pPr>
      <w:r>
        <w:rPr>
          <w:rFonts w:ascii="仿宋_GB2312" w:eastAsia="Times New Roman"/>
          <w:sz w:val="32"/>
          <w:szCs w:val="32"/>
        </w:rPr>
        <w:t>附件2：</w:t>
      </w:r>
    </w:p>
    <w:p>
      <w:pPr>
        <w:spacing w:line="560" w:lineRule="exact"/>
        <w:jc w:val="left"/>
        <w:rPr>
          <w:rFonts w:ascii="仿宋_GB2312"/>
          <w:sz w:val="32"/>
          <w:szCs w:val="32"/>
        </w:rPr>
      </w:pPr>
    </w:p>
    <w:p>
      <w:pPr>
        <w:spacing w:line="560" w:lineRule="exact"/>
        <w:jc w:val="center"/>
        <w:rPr>
          <w:rFonts w:ascii="仿宋_GB2312"/>
          <w:sz w:val="32"/>
          <w:szCs w:val="32"/>
        </w:rPr>
      </w:pPr>
      <w:bookmarkStart w:id="0" w:name="_GoBack"/>
      <w:r>
        <w:rPr>
          <w:rFonts w:ascii="仿宋_GB2312" w:eastAsia="Times New Roman"/>
          <w:sz w:val="32"/>
          <w:szCs w:val="32"/>
        </w:rPr>
        <w:t>榆林市2019年选聘职业院校大专毕业生到非公企业和社会组织工作进入资格复审人员名单</w:t>
      </w:r>
      <w:bookmarkEnd w:id="0"/>
    </w:p>
    <w:p>
      <w:pPr>
        <w:spacing w:line="560" w:lineRule="exact"/>
        <w:jc w:val="center"/>
        <w:rPr>
          <w:rFonts w:ascii="仿宋_GB2312"/>
          <w:sz w:val="32"/>
          <w:szCs w:val="32"/>
        </w:rPr>
      </w:pPr>
    </w:p>
    <w:p>
      <w:pPr>
        <w:spacing w:line="560" w:lineRule="exact"/>
        <w:ind w:left="641" w:hanging="639" w:hangingChars="228"/>
        <w:jc w:val="left"/>
        <w:rPr>
          <w:rFonts w:ascii="仿宋_GB2312" w:hAnsi="仿宋" w:eastAsia="仿宋_GB2312" w:cs="仿宋"/>
          <w:color w:val="000000"/>
          <w:kern w:val="0"/>
          <w:sz w:val="32"/>
          <w:szCs w:val="32"/>
        </w:rPr>
      </w:pPr>
      <w:r>
        <w:rPr>
          <w:rFonts w:ascii="仿宋_GB2312" w:eastAsia="Times New Roman"/>
          <w:b/>
          <w:bCs/>
          <w:sz w:val="28"/>
          <w:szCs w:val="28"/>
        </w:rPr>
        <w:t>焊接技术（6人）：</w:t>
      </w:r>
      <w:r>
        <w:rPr>
          <w:rFonts w:hint="eastAsia" w:ascii="仿宋_GB2312" w:hAnsi="仿宋" w:eastAsia="仿宋_GB2312" w:cs="仿宋"/>
          <w:color w:val="000000"/>
          <w:kern w:val="0"/>
          <w:sz w:val="32"/>
          <w:szCs w:val="32"/>
        </w:rPr>
        <w:t>冯</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洛</w:t>
      </w:r>
      <w:r>
        <w:rPr>
          <w:rFonts w:ascii="仿宋" w:hAnsi="仿宋" w:eastAsia="仿宋" w:cs="仿宋"/>
          <w:color w:val="000000"/>
          <w:kern w:val="0"/>
          <w:sz w:val="32"/>
          <w:szCs w:val="32"/>
        </w:rPr>
        <w:t xml:space="preserve">  </w:t>
      </w:r>
      <w:r>
        <w:rPr>
          <w:rFonts w:hint="eastAsia" w:ascii="仿宋_GB2312" w:hAnsi="仿宋" w:eastAsia="仿宋_GB2312" w:cs="仿宋"/>
          <w:color w:val="000000"/>
          <w:kern w:val="0"/>
          <w:sz w:val="32"/>
          <w:szCs w:val="32"/>
        </w:rPr>
        <w:t>张德成</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张</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凯</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罗</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阳</w:t>
      </w:r>
      <w:r>
        <w:rPr>
          <w:rFonts w:ascii="仿宋_GB2312" w:hAnsi="仿宋" w:eastAsia="仿宋_GB2312" w:cs="仿宋"/>
          <w:color w:val="000000"/>
          <w:kern w:val="0"/>
          <w:sz w:val="32"/>
          <w:szCs w:val="32"/>
        </w:rPr>
        <w:t xml:space="preserve">  </w:t>
      </w:r>
    </w:p>
    <w:p>
      <w:pPr>
        <w:spacing w:line="560" w:lineRule="exact"/>
        <w:ind w:left="958" w:leftChars="456" w:firstLine="1513" w:firstLineChars="473"/>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李康康</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张</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函</w:t>
      </w:r>
    </w:p>
    <w:p>
      <w:pPr>
        <w:spacing w:line="560" w:lineRule="exact"/>
        <w:ind w:left="641" w:hanging="639" w:hangingChars="228"/>
        <w:jc w:val="left"/>
        <w:rPr>
          <w:rFonts w:ascii="仿宋_GB2312" w:hAnsi="仿宋" w:eastAsia="仿宋_GB2312" w:cs="仿宋"/>
          <w:color w:val="000000"/>
          <w:kern w:val="0"/>
          <w:sz w:val="32"/>
          <w:szCs w:val="32"/>
        </w:rPr>
      </w:pPr>
      <w:r>
        <w:rPr>
          <w:rFonts w:ascii="仿宋_GB2312" w:eastAsia="Times New Roman"/>
          <w:b/>
          <w:bCs/>
          <w:sz w:val="28"/>
          <w:szCs w:val="28"/>
        </w:rPr>
        <w:t>电工技术（7人）：</w:t>
      </w:r>
      <w:r>
        <w:rPr>
          <w:rFonts w:hint="eastAsia" w:ascii="仿宋_GB2312" w:hAnsi="仿宋" w:eastAsia="仿宋_GB2312" w:cs="仿宋"/>
          <w:color w:val="000000"/>
          <w:kern w:val="0"/>
          <w:sz w:val="32"/>
          <w:szCs w:val="32"/>
        </w:rPr>
        <w:t>张成富</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周慧杰</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郑</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凯</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杨佳豪</w:t>
      </w:r>
      <w:r>
        <w:rPr>
          <w:rFonts w:ascii="仿宋_GB2312" w:hAnsi="仿宋" w:eastAsia="仿宋_GB2312" w:cs="仿宋"/>
          <w:color w:val="000000"/>
          <w:kern w:val="0"/>
          <w:sz w:val="32"/>
          <w:szCs w:val="32"/>
        </w:rPr>
        <w:t xml:space="preserve">  </w:t>
      </w:r>
    </w:p>
    <w:p>
      <w:pPr>
        <w:spacing w:line="560" w:lineRule="exact"/>
        <w:ind w:left="729" w:leftChars="347" w:firstLine="1920" w:firstLineChars="6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慕宝杰</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张帅帅</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李</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瑶</w:t>
      </w:r>
    </w:p>
    <w:p>
      <w:pPr>
        <w:spacing w:line="560" w:lineRule="exact"/>
        <w:jc w:val="left"/>
        <w:rPr>
          <w:rFonts w:ascii="仿宋_GB2312" w:hAnsi="仿宋" w:eastAsia="仿宋_GB2312" w:cs="仿宋"/>
          <w:color w:val="000000"/>
          <w:kern w:val="0"/>
          <w:sz w:val="32"/>
          <w:szCs w:val="32"/>
        </w:rPr>
      </w:pPr>
      <w:r>
        <w:rPr>
          <w:rFonts w:ascii="仿宋_GB2312" w:eastAsia="Times New Roman"/>
          <w:b/>
          <w:bCs/>
          <w:sz w:val="28"/>
          <w:szCs w:val="28"/>
        </w:rPr>
        <w:t>平面设计（2人）：</w:t>
      </w:r>
      <w:r>
        <w:rPr>
          <w:rFonts w:hint="eastAsia" w:ascii="仿宋_GB2312" w:hAnsi="仿宋" w:eastAsia="仿宋_GB2312" w:cs="仿宋"/>
          <w:color w:val="000000"/>
          <w:kern w:val="0"/>
          <w:sz w:val="32"/>
          <w:szCs w:val="32"/>
        </w:rPr>
        <w:t>马</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娟</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马</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杨</w:t>
      </w:r>
    </w:p>
    <w:p>
      <w:pPr>
        <w:spacing w:line="560" w:lineRule="exact"/>
        <w:jc w:val="left"/>
        <w:rPr>
          <w:rFonts w:ascii="仿宋_GB2312" w:hAnsi="仿宋" w:eastAsia="仿宋_GB2312" w:cs="仿宋"/>
          <w:color w:val="000000"/>
          <w:kern w:val="0"/>
          <w:sz w:val="32"/>
          <w:szCs w:val="32"/>
        </w:rPr>
      </w:pPr>
      <w:r>
        <w:rPr>
          <w:rFonts w:ascii="仿宋_GB2312" w:eastAsia="Times New Roman"/>
          <w:b/>
          <w:bCs/>
          <w:sz w:val="28"/>
          <w:szCs w:val="28"/>
        </w:rPr>
        <w:t>汽车故障诊断（4人）：</w:t>
      </w:r>
      <w:r>
        <w:rPr>
          <w:rFonts w:hint="eastAsia" w:ascii="仿宋_GB2312" w:hAnsi="仿宋" w:eastAsia="仿宋_GB2312" w:cs="仿宋"/>
          <w:color w:val="000000"/>
          <w:kern w:val="0"/>
          <w:sz w:val="32"/>
          <w:szCs w:val="32"/>
        </w:rPr>
        <w:t>武钰博</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贺富强</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刘少雄</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常超超</w:t>
      </w:r>
    </w:p>
    <w:p>
      <w:pPr>
        <w:spacing w:line="560" w:lineRule="exact"/>
        <w:jc w:val="left"/>
        <w:rPr>
          <w:rFonts w:ascii="仿宋_GB2312"/>
          <w:sz w:val="28"/>
          <w:szCs w:val="28"/>
        </w:rPr>
      </w:pPr>
      <w:r>
        <w:rPr>
          <w:rFonts w:ascii="仿宋_GB2312" w:eastAsia="Times New Roman"/>
          <w:b/>
          <w:bCs/>
          <w:sz w:val="28"/>
          <w:szCs w:val="28"/>
        </w:rPr>
        <w:t>化工分析检验（4人）：</w:t>
      </w:r>
      <w:r>
        <w:rPr>
          <w:rFonts w:hint="eastAsia" w:ascii="仿宋_GB2312" w:hAnsi="仿宋" w:eastAsia="仿宋_GB2312" w:cs="仿宋"/>
          <w:color w:val="000000"/>
          <w:kern w:val="0"/>
          <w:sz w:val="32"/>
          <w:szCs w:val="32"/>
        </w:rPr>
        <w:t>加涛振</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陈东东</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郭</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聪</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吕量量</w:t>
      </w:r>
    </w:p>
    <w:p>
      <w:pPr>
        <w:spacing w:line="560" w:lineRule="exact"/>
        <w:jc w:val="left"/>
        <w:rPr>
          <w:rFonts w:ascii="仿宋_GB2312" w:hAnsi="仿宋" w:eastAsia="仿宋_GB2312" w:cs="仿宋"/>
          <w:color w:val="000000"/>
          <w:kern w:val="0"/>
          <w:sz w:val="32"/>
          <w:szCs w:val="32"/>
        </w:rPr>
      </w:pPr>
      <w:r>
        <w:rPr>
          <w:rFonts w:ascii="仿宋_GB2312" w:eastAsia="Times New Roman"/>
          <w:b/>
          <w:bCs/>
          <w:sz w:val="28"/>
          <w:szCs w:val="28"/>
        </w:rPr>
        <w:t>会计技能（4人）：</w:t>
      </w:r>
      <w:r>
        <w:rPr>
          <w:rFonts w:hint="eastAsia" w:ascii="仿宋_GB2312" w:hAnsi="仿宋" w:eastAsia="仿宋_GB2312" w:cs="仿宋"/>
          <w:color w:val="000000"/>
          <w:kern w:val="0"/>
          <w:sz w:val="32"/>
          <w:szCs w:val="32"/>
        </w:rPr>
        <w:t>薛瑞奇</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刘欢欢</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白殷祥</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刘文杰</w:t>
      </w:r>
    </w:p>
    <w:p>
      <w:pPr>
        <w:spacing w:line="560" w:lineRule="exact"/>
        <w:ind w:left="562" w:hanging="560" w:hangingChars="200"/>
        <w:jc w:val="left"/>
        <w:rPr>
          <w:rFonts w:ascii="仿宋" w:hAnsi="仿宋" w:eastAsia="仿宋" w:cs="仿宋"/>
          <w:color w:val="000000"/>
          <w:kern w:val="0"/>
          <w:sz w:val="32"/>
          <w:szCs w:val="32"/>
        </w:rPr>
      </w:pPr>
      <w:r>
        <w:rPr>
          <w:rFonts w:ascii="仿宋_GB2312" w:eastAsia="Times New Roman"/>
          <w:b/>
          <w:bCs/>
          <w:sz w:val="28"/>
          <w:szCs w:val="28"/>
        </w:rPr>
        <w:t>护理技能（7人）：</w:t>
      </w:r>
      <w:r>
        <w:rPr>
          <w:rFonts w:hint="eastAsia" w:ascii="仿宋_GB2312" w:hAnsi="仿宋" w:eastAsia="仿宋_GB2312" w:cs="仿宋"/>
          <w:color w:val="000000"/>
          <w:kern w:val="0"/>
          <w:sz w:val="32"/>
          <w:szCs w:val="32"/>
        </w:rPr>
        <w:t>孙小雅</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石升忠</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郝若男</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常焕焕</w:t>
      </w:r>
      <w:r>
        <w:rPr>
          <w:rFonts w:ascii="仿宋_GB2312" w:hAnsi="仿宋" w:eastAsia="仿宋_GB2312" w:cs="仿宋"/>
          <w:color w:val="000000"/>
          <w:kern w:val="0"/>
          <w:sz w:val="32"/>
          <w:szCs w:val="32"/>
        </w:rPr>
        <w:t xml:space="preserve"> </w:t>
      </w:r>
      <w:r>
        <w:rPr>
          <w:rFonts w:ascii="仿宋" w:hAnsi="仿宋" w:eastAsia="仿宋" w:cs="仿宋"/>
          <w:color w:val="000000"/>
          <w:kern w:val="0"/>
          <w:sz w:val="32"/>
          <w:szCs w:val="32"/>
        </w:rPr>
        <w:t xml:space="preserve"> </w:t>
      </w:r>
    </w:p>
    <w:p>
      <w:pPr>
        <w:spacing w:line="560" w:lineRule="exact"/>
        <w:ind w:left="638" w:leftChars="304" w:firstLine="1920" w:firstLineChars="600"/>
        <w:jc w:val="left"/>
        <w:rPr>
          <w:rFonts w:ascii="仿宋_GB2312"/>
          <w:sz w:val="28"/>
          <w:szCs w:val="28"/>
        </w:rPr>
      </w:pPr>
      <w:r>
        <w:rPr>
          <w:rFonts w:hint="eastAsia" w:ascii="仿宋_GB2312" w:hAnsi="仿宋" w:eastAsia="仿宋_GB2312" w:cs="仿宋"/>
          <w:color w:val="000000"/>
          <w:kern w:val="0"/>
          <w:sz w:val="32"/>
          <w:szCs w:val="32"/>
        </w:rPr>
        <w:t>毕小雅</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马爱平</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孔维维</w:t>
      </w:r>
    </w:p>
    <w:p>
      <w:pPr>
        <w:spacing w:line="560" w:lineRule="exact"/>
        <w:ind w:left="641" w:hanging="639" w:hangingChars="228"/>
        <w:jc w:val="left"/>
        <w:rPr>
          <w:rFonts w:ascii="仿宋_GB2312" w:hAnsi="仿宋" w:eastAsia="仿宋_GB2312" w:cs="仿宋"/>
          <w:color w:val="000000"/>
          <w:kern w:val="0"/>
          <w:sz w:val="32"/>
          <w:szCs w:val="32"/>
        </w:rPr>
      </w:pPr>
      <w:r>
        <w:rPr>
          <w:rFonts w:ascii="仿宋_GB2312" w:eastAsia="Times New Roman"/>
          <w:b/>
          <w:bCs/>
          <w:sz w:val="28"/>
          <w:szCs w:val="28"/>
        </w:rPr>
        <w:t>幼儿园教育活动设计（16人）：</w:t>
      </w:r>
      <w:r>
        <w:rPr>
          <w:rFonts w:hint="eastAsia" w:ascii="仿宋_GB2312" w:hAnsi="仿宋" w:eastAsia="仿宋_GB2312" w:cs="仿宋"/>
          <w:color w:val="000000"/>
          <w:kern w:val="0"/>
          <w:sz w:val="32"/>
          <w:szCs w:val="32"/>
        </w:rPr>
        <w:t>苗润珍</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鲁菊菊</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候荣荣</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刘静静</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郭</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荣</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徐铭锴</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赵晶晶</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郝</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奕</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薛丽蓉</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郭帅荣</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康娟丹</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张田玉</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蔡兴英</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高改蓉</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牛淑媛</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黄</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焕</w:t>
      </w:r>
    </w:p>
    <w:p>
      <w:pPr>
        <w:spacing w:line="560" w:lineRule="exact"/>
        <w:jc w:val="left"/>
        <w:rPr>
          <w:rFonts w:ascii="仿宋_GB2312"/>
          <w:sz w:val="28"/>
          <w:szCs w:val="28"/>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11EF9"/>
    <w:rsid w:val="18C11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2019-07-02T14:16:00Z</dcterms:created>
  <dc:creator>WPS_1505055723</dc:creator>
  <cp:lastModifiedBy>WPS_1505055723</cp:lastModifiedBy>
  <dcterms:modified xsi:type="dcterms:W3CDTF">2019-07-02T14:16:26Z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